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4B" w:rsidRPr="00090650" w:rsidRDefault="008D7D06" w:rsidP="008D7D06">
      <w:pPr>
        <w:jc w:val="center"/>
        <w:rPr>
          <w:rFonts w:asciiTheme="minorHAnsi" w:hAnsiTheme="minorHAnsi" w:cstheme="minorHAnsi"/>
          <w:b/>
          <w:sz w:val="40"/>
          <w:szCs w:val="24"/>
        </w:rPr>
      </w:pPr>
      <w:r w:rsidRPr="00090650">
        <w:rPr>
          <w:rFonts w:asciiTheme="minorHAnsi" w:hAnsiTheme="minorHAnsi" w:cstheme="minorHAnsi"/>
          <w:b/>
          <w:sz w:val="40"/>
          <w:szCs w:val="24"/>
        </w:rPr>
        <w:t xml:space="preserve">Angelobung </w:t>
      </w:r>
    </w:p>
    <w:p w:rsidR="0008781E" w:rsidRPr="00090650" w:rsidRDefault="0077174B" w:rsidP="008D7D06">
      <w:pPr>
        <w:jc w:val="center"/>
        <w:rPr>
          <w:rFonts w:asciiTheme="minorHAnsi" w:hAnsiTheme="minorHAnsi" w:cstheme="minorHAnsi"/>
          <w:sz w:val="32"/>
          <w:szCs w:val="24"/>
        </w:rPr>
      </w:pPr>
      <w:r w:rsidRPr="00090650">
        <w:rPr>
          <w:rFonts w:asciiTheme="minorHAnsi" w:hAnsiTheme="minorHAnsi" w:cstheme="minorHAnsi"/>
          <w:sz w:val="32"/>
          <w:szCs w:val="24"/>
        </w:rPr>
        <w:t>Bezirksfeuerwehrkommandant</w:t>
      </w:r>
      <w:r w:rsidR="005F569B" w:rsidRPr="00090650">
        <w:rPr>
          <w:rFonts w:asciiTheme="minorHAnsi" w:hAnsiTheme="minorHAnsi" w:cstheme="minorHAnsi"/>
          <w:sz w:val="32"/>
          <w:szCs w:val="24"/>
        </w:rPr>
        <w:t xml:space="preserve"> </w:t>
      </w:r>
      <w:r w:rsidRPr="00090650">
        <w:rPr>
          <w:rFonts w:asciiTheme="minorHAnsi" w:hAnsiTheme="minorHAnsi" w:cstheme="minorHAnsi"/>
          <w:sz w:val="32"/>
          <w:szCs w:val="24"/>
        </w:rPr>
        <w:t>/</w:t>
      </w:r>
      <w:r w:rsidR="008D7D06" w:rsidRPr="00090650">
        <w:rPr>
          <w:rFonts w:asciiTheme="minorHAnsi" w:hAnsiTheme="minorHAnsi" w:cstheme="minorHAnsi"/>
          <w:sz w:val="32"/>
          <w:szCs w:val="24"/>
        </w:rPr>
        <w:t xml:space="preserve"> </w:t>
      </w:r>
      <w:r w:rsidR="008D7D06" w:rsidRPr="00090650">
        <w:rPr>
          <w:rFonts w:asciiTheme="minorHAnsi" w:hAnsiTheme="minorHAnsi" w:cstheme="minorHAnsi"/>
          <w:sz w:val="32"/>
          <w:szCs w:val="24"/>
        </w:rPr>
        <w:br/>
      </w:r>
      <w:r w:rsidRPr="00090650">
        <w:rPr>
          <w:rFonts w:asciiTheme="minorHAnsi" w:hAnsiTheme="minorHAnsi" w:cstheme="minorHAnsi"/>
          <w:sz w:val="32"/>
          <w:szCs w:val="24"/>
        </w:rPr>
        <w:t>Bezirksfeuerwehrkommandanten</w:t>
      </w:r>
      <w:r w:rsidR="008D7D06" w:rsidRPr="00090650">
        <w:rPr>
          <w:rFonts w:asciiTheme="minorHAnsi" w:hAnsiTheme="minorHAnsi" w:cstheme="minorHAnsi"/>
          <w:sz w:val="32"/>
          <w:szCs w:val="24"/>
        </w:rPr>
        <w:t>-Stellvertreter</w:t>
      </w:r>
      <w:r w:rsidR="00987BA0">
        <w:rPr>
          <w:rFonts w:asciiTheme="minorHAnsi" w:hAnsiTheme="minorHAnsi" w:cstheme="minorHAnsi"/>
          <w:sz w:val="32"/>
          <w:szCs w:val="24"/>
        </w:rPr>
        <w:t xml:space="preserve"> *)</w:t>
      </w:r>
    </w:p>
    <w:p w:rsidR="009B02DD" w:rsidRDefault="009B02DD">
      <w:pPr>
        <w:rPr>
          <w:rFonts w:asciiTheme="minorHAnsi" w:hAnsiTheme="minorHAnsi" w:cstheme="minorHAnsi"/>
          <w:sz w:val="24"/>
          <w:szCs w:val="24"/>
        </w:rPr>
      </w:pPr>
    </w:p>
    <w:p w:rsidR="00090650" w:rsidRPr="00090650" w:rsidRDefault="00090650">
      <w:pPr>
        <w:rPr>
          <w:rFonts w:asciiTheme="minorHAnsi" w:hAnsiTheme="minorHAnsi" w:cstheme="minorHAnsi"/>
          <w:sz w:val="28"/>
          <w:szCs w:val="24"/>
        </w:rPr>
      </w:pPr>
    </w:p>
    <w:p w:rsidR="005F569B" w:rsidRPr="00090650" w:rsidRDefault="005F569B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Der gewählte Bezirksfeuerwehrkommandant bzw. der gewählte Bezirksfeuerwehrkommandanten-Stellvertreter ist n</w:t>
      </w:r>
      <w:r w:rsidR="009B02DD" w:rsidRPr="00090650">
        <w:rPr>
          <w:rFonts w:asciiTheme="minorHAnsi" w:hAnsiTheme="minorHAnsi" w:cstheme="minorHAnsi"/>
          <w:sz w:val="28"/>
          <w:szCs w:val="24"/>
        </w:rPr>
        <w:t xml:space="preserve">ach der Wahl </w:t>
      </w:r>
      <w:r w:rsidR="0077174B" w:rsidRPr="00090650">
        <w:rPr>
          <w:rFonts w:asciiTheme="minorHAnsi" w:hAnsiTheme="minorHAnsi" w:cstheme="minorHAnsi"/>
          <w:b/>
          <w:sz w:val="28"/>
          <w:szCs w:val="24"/>
        </w:rPr>
        <w:t>vom/von der Leiter(in) der Bezirksverwaltungsbehörde</w:t>
      </w:r>
      <w:r w:rsidR="009B02DD" w:rsidRPr="00090650">
        <w:rPr>
          <w:rFonts w:asciiTheme="minorHAnsi" w:hAnsiTheme="minorHAnsi" w:cstheme="minorHAnsi"/>
          <w:sz w:val="28"/>
          <w:szCs w:val="24"/>
        </w:rPr>
        <w:t xml:space="preserve"> anzugeloben. </w:t>
      </w:r>
    </w:p>
    <w:p w:rsidR="005F569B" w:rsidRPr="00090650" w:rsidRDefault="005F569B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</w:p>
    <w:p w:rsidR="005F569B" w:rsidRPr="00090650" w:rsidRDefault="005F569B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D</w:t>
      </w:r>
      <w:r w:rsidR="0077174B" w:rsidRPr="00090650">
        <w:rPr>
          <w:rFonts w:asciiTheme="minorHAnsi" w:hAnsiTheme="minorHAnsi" w:cstheme="minorHAnsi"/>
          <w:sz w:val="28"/>
          <w:szCs w:val="24"/>
        </w:rPr>
        <w:t xml:space="preserve">ie </w:t>
      </w:r>
      <w:r w:rsidR="008D7D06" w:rsidRPr="00090650">
        <w:rPr>
          <w:rFonts w:asciiTheme="minorHAnsi" w:hAnsiTheme="minorHAnsi" w:cstheme="minorHAnsi"/>
          <w:sz w:val="28"/>
          <w:szCs w:val="24"/>
        </w:rPr>
        <w:t>unten</w:t>
      </w:r>
      <w:r w:rsidR="009B02DD" w:rsidRPr="00090650">
        <w:rPr>
          <w:rFonts w:asciiTheme="minorHAnsi" w:hAnsiTheme="minorHAnsi" w:cstheme="minorHAnsi"/>
          <w:sz w:val="28"/>
          <w:szCs w:val="24"/>
        </w:rPr>
        <w:t xml:space="preserve"> angeführte Gelöbnisformel</w:t>
      </w:r>
      <w:r w:rsidR="0077174B" w:rsidRPr="00090650">
        <w:rPr>
          <w:rFonts w:asciiTheme="minorHAnsi" w:hAnsiTheme="minorHAnsi" w:cstheme="minorHAnsi"/>
          <w:sz w:val="28"/>
          <w:szCs w:val="24"/>
        </w:rPr>
        <w:t xml:space="preserve"> </w:t>
      </w:r>
      <w:r w:rsidRPr="00090650">
        <w:rPr>
          <w:rFonts w:asciiTheme="minorHAnsi" w:hAnsiTheme="minorHAnsi" w:cstheme="minorHAnsi"/>
          <w:sz w:val="28"/>
          <w:szCs w:val="24"/>
        </w:rPr>
        <w:t xml:space="preserve">wird </w:t>
      </w:r>
      <w:r w:rsidR="0077174B" w:rsidRPr="00090650">
        <w:rPr>
          <w:rFonts w:asciiTheme="minorHAnsi" w:hAnsiTheme="minorHAnsi" w:cstheme="minorHAnsi"/>
          <w:sz w:val="28"/>
          <w:szCs w:val="24"/>
        </w:rPr>
        <w:t>verlesen</w:t>
      </w:r>
      <w:r w:rsidR="009B02DD" w:rsidRPr="00090650">
        <w:rPr>
          <w:rFonts w:asciiTheme="minorHAnsi" w:hAnsiTheme="minorHAnsi" w:cstheme="minorHAnsi"/>
          <w:sz w:val="28"/>
          <w:szCs w:val="24"/>
        </w:rPr>
        <w:t xml:space="preserve">. </w:t>
      </w:r>
    </w:p>
    <w:p w:rsidR="005F569B" w:rsidRPr="00090650" w:rsidRDefault="009B02DD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Der</w:t>
      </w:r>
      <w:r w:rsidR="0077174B" w:rsidRPr="00090650">
        <w:rPr>
          <w:rFonts w:asciiTheme="minorHAnsi" w:hAnsiTheme="minorHAnsi" w:cstheme="minorHAnsi"/>
          <w:sz w:val="28"/>
          <w:szCs w:val="24"/>
        </w:rPr>
        <w:t>/die</w:t>
      </w:r>
      <w:r w:rsidRPr="00090650">
        <w:rPr>
          <w:rFonts w:asciiTheme="minorHAnsi" w:hAnsiTheme="minorHAnsi" w:cstheme="minorHAnsi"/>
          <w:sz w:val="28"/>
          <w:szCs w:val="24"/>
        </w:rPr>
        <w:t xml:space="preserve"> Anzugelobende antwortet mit den Worten: </w:t>
      </w:r>
      <w:r w:rsidRPr="00090650">
        <w:rPr>
          <w:rFonts w:asciiTheme="minorHAnsi" w:hAnsiTheme="minorHAnsi" w:cstheme="minorHAnsi"/>
          <w:i/>
          <w:iCs/>
          <w:sz w:val="28"/>
          <w:szCs w:val="24"/>
        </w:rPr>
        <w:t>„Ich gelobe!“</w:t>
      </w:r>
      <w:r w:rsidRPr="00090650">
        <w:rPr>
          <w:rFonts w:asciiTheme="minorHAnsi" w:hAnsiTheme="minorHAnsi" w:cstheme="minorHAnsi"/>
          <w:sz w:val="28"/>
          <w:szCs w:val="24"/>
        </w:rPr>
        <w:t xml:space="preserve"> </w:t>
      </w:r>
    </w:p>
    <w:p w:rsidR="009B02DD" w:rsidRPr="00090650" w:rsidRDefault="009B02DD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Mit der Angelobung sind alle Voraussetzungen für den Funktionsantritt zum gesetzlich festgelegten Zeitpunkt erfüllt.</w:t>
      </w: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</w:p>
    <w:p w:rsidR="00090650" w:rsidRPr="00090650" w:rsidRDefault="00090650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</w:p>
    <w:p w:rsidR="008D7D06" w:rsidRPr="00090650" w:rsidRDefault="008D7D06" w:rsidP="009B02DD">
      <w:pPr>
        <w:spacing w:before="120"/>
        <w:jc w:val="both"/>
        <w:rPr>
          <w:rFonts w:asciiTheme="minorHAnsi" w:hAnsiTheme="minorHAnsi" w:cstheme="minorHAnsi"/>
          <w:sz w:val="28"/>
          <w:szCs w:val="24"/>
        </w:rPr>
      </w:pPr>
      <w:r w:rsidRPr="00090650">
        <w:rPr>
          <w:rFonts w:asciiTheme="minorHAnsi" w:hAnsiTheme="minorHAnsi" w:cstheme="minorHAnsi"/>
          <w:sz w:val="28"/>
          <w:szCs w:val="24"/>
        </w:rPr>
        <w:t>Gelöbnisformel:</w:t>
      </w:r>
    </w:p>
    <w:p w:rsidR="008D7D06" w:rsidRDefault="008D7D06" w:rsidP="009B02DD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F569B" w:rsidRDefault="008D7D06" w:rsidP="00BE40DA">
      <w:pPr>
        <w:spacing w:line="360" w:lineRule="auto"/>
        <w:jc w:val="both"/>
        <w:rPr>
          <w:rFonts w:asciiTheme="minorHAnsi" w:hAnsiTheme="minorHAnsi" w:cstheme="minorHAnsi"/>
          <w:i/>
          <w:iCs/>
          <w:sz w:val="32"/>
          <w:szCs w:val="24"/>
        </w:rPr>
      </w:pPr>
      <w:r w:rsidRPr="008D7D06">
        <w:rPr>
          <w:rFonts w:asciiTheme="minorHAnsi" w:hAnsiTheme="minorHAnsi" w:cstheme="minorHAnsi"/>
          <w:i/>
          <w:iCs/>
          <w:sz w:val="32"/>
          <w:szCs w:val="24"/>
        </w:rPr>
        <w:t xml:space="preserve">„Ich gelobe, dass ich die </w:t>
      </w:r>
      <w:bookmarkStart w:id="0" w:name="_GoBack"/>
      <w:bookmarkEnd w:id="0"/>
      <w:r w:rsidRPr="008D7D06">
        <w:rPr>
          <w:rFonts w:asciiTheme="minorHAnsi" w:hAnsiTheme="minorHAnsi" w:cstheme="minorHAnsi"/>
          <w:i/>
          <w:iCs/>
          <w:sz w:val="32"/>
          <w:szCs w:val="24"/>
        </w:rPr>
        <w:t>Gesetze der Republik Österreich und des Landes Burgenland befolgen und alle mit meinem Amt als</w:t>
      </w:r>
    </w:p>
    <w:p w:rsidR="005F569B" w:rsidRPr="005F569B" w:rsidRDefault="005F569B" w:rsidP="00BE40DA">
      <w:pPr>
        <w:spacing w:line="360" w:lineRule="auto"/>
        <w:jc w:val="both"/>
        <w:rPr>
          <w:rFonts w:asciiTheme="minorHAnsi" w:hAnsiTheme="minorHAnsi" w:cstheme="minorHAnsi"/>
          <w:i/>
          <w:iCs/>
          <w:sz w:val="32"/>
          <w:szCs w:val="24"/>
        </w:rPr>
      </w:pPr>
      <w:r>
        <w:rPr>
          <w:rFonts w:asciiTheme="minorHAnsi" w:hAnsiTheme="minorHAnsi" w:cstheme="minorHAnsi"/>
          <w:i/>
          <w:iCs/>
          <w:sz w:val="32"/>
          <w:szCs w:val="24"/>
        </w:rPr>
        <w:t>Bezirksfeuerwehrkommandant *)</w:t>
      </w:r>
    </w:p>
    <w:p w:rsidR="005F569B" w:rsidRPr="005F569B" w:rsidRDefault="005F569B" w:rsidP="00BE40DA">
      <w:pPr>
        <w:spacing w:line="360" w:lineRule="auto"/>
        <w:jc w:val="both"/>
        <w:rPr>
          <w:rFonts w:asciiTheme="minorHAnsi" w:hAnsiTheme="minorHAnsi" w:cstheme="minorHAnsi"/>
          <w:i/>
          <w:iCs/>
          <w:sz w:val="32"/>
          <w:szCs w:val="24"/>
        </w:rPr>
      </w:pPr>
      <w:r w:rsidRPr="005F569B">
        <w:rPr>
          <w:rFonts w:asciiTheme="minorHAnsi" w:hAnsiTheme="minorHAnsi" w:cstheme="minorHAnsi"/>
          <w:i/>
          <w:iCs/>
          <w:sz w:val="32"/>
          <w:szCs w:val="24"/>
        </w:rPr>
        <w:t>Bezirksfeuerw</w:t>
      </w:r>
      <w:r>
        <w:rPr>
          <w:rFonts w:asciiTheme="minorHAnsi" w:hAnsiTheme="minorHAnsi" w:cstheme="minorHAnsi"/>
          <w:i/>
          <w:iCs/>
          <w:sz w:val="32"/>
          <w:szCs w:val="24"/>
        </w:rPr>
        <w:t>ehrkommandanten-Stellvertreter *)</w:t>
      </w:r>
    </w:p>
    <w:p w:rsidR="008D7D06" w:rsidRPr="008D7D06" w:rsidRDefault="008D7D06" w:rsidP="00BE40DA">
      <w:pPr>
        <w:spacing w:line="360" w:lineRule="auto"/>
        <w:jc w:val="both"/>
        <w:rPr>
          <w:rFonts w:asciiTheme="minorHAnsi" w:hAnsiTheme="minorHAnsi" w:cstheme="minorHAnsi"/>
          <w:i/>
          <w:iCs/>
          <w:sz w:val="32"/>
          <w:szCs w:val="24"/>
        </w:rPr>
      </w:pPr>
      <w:r w:rsidRPr="008D7D06">
        <w:rPr>
          <w:rFonts w:asciiTheme="minorHAnsi" w:hAnsiTheme="minorHAnsi" w:cstheme="minorHAnsi"/>
          <w:i/>
          <w:iCs/>
          <w:sz w:val="32"/>
          <w:szCs w:val="24"/>
        </w:rPr>
        <w:t xml:space="preserve">verbundenen Pflichten treu, gewissenhaft und unparteiisch erfüllen werde.“ </w:t>
      </w:r>
    </w:p>
    <w:p w:rsidR="0077174B" w:rsidRDefault="0077174B" w:rsidP="0077174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F569B" w:rsidRDefault="005F569B" w:rsidP="0077174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5F569B" w:rsidRPr="008D7D06" w:rsidRDefault="005F569B" w:rsidP="0077174B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*) nichtzutreffendes streichen</w:t>
      </w:r>
    </w:p>
    <w:p w:rsidR="0077174B" w:rsidRPr="008D7D06" w:rsidRDefault="0077174B">
      <w:pPr>
        <w:rPr>
          <w:rFonts w:asciiTheme="minorHAnsi" w:hAnsiTheme="minorHAnsi" w:cstheme="minorHAnsi"/>
          <w:sz w:val="24"/>
          <w:szCs w:val="24"/>
        </w:rPr>
      </w:pPr>
    </w:p>
    <w:sectPr w:rsidR="0077174B" w:rsidRPr="008D7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DD"/>
    <w:rsid w:val="0008781E"/>
    <w:rsid w:val="00090650"/>
    <w:rsid w:val="005F569B"/>
    <w:rsid w:val="0077174B"/>
    <w:rsid w:val="008D7D06"/>
    <w:rsid w:val="00987BA0"/>
    <w:rsid w:val="009B02DD"/>
    <w:rsid w:val="00AE49FD"/>
    <w:rsid w:val="00BE40DA"/>
    <w:rsid w:val="00C5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C42F"/>
  <w15:chartTrackingRefBased/>
  <w15:docId w15:val="{9A6C36CF-D911-41FB-B9F1-EF2ABFA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2DD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Klemenschitz Gerald, Ing.</dc:creator>
  <cp:keywords/>
  <dc:description/>
  <cp:lastModifiedBy>Wessely Markus, Mag.(FH)</cp:lastModifiedBy>
  <cp:revision>5</cp:revision>
  <dcterms:created xsi:type="dcterms:W3CDTF">2022-02-18T08:50:00Z</dcterms:created>
  <dcterms:modified xsi:type="dcterms:W3CDTF">2022-02-18T08:54:00Z</dcterms:modified>
</cp:coreProperties>
</file>